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/>
          <w:bCs/>
          <w:color w:val="00B050"/>
          <w:sz w:val="44"/>
          <w:szCs w:val="44"/>
        </w:rPr>
      </w:pPr>
      <w:r w:rsidRPr="00EF422B">
        <w:rPr>
          <w:rFonts w:ascii="Monotype Corsiva" w:hAnsi="Monotype Corsiva" w:cs="TimesNewRomanPS-BoldMT"/>
          <w:b/>
          <w:bCs/>
          <w:color w:val="00B050"/>
          <w:sz w:val="44"/>
          <w:szCs w:val="44"/>
        </w:rPr>
        <w:t>ИГРЫ ДЛЯ ПОВЫШЕНИЯ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/>
          <w:bCs/>
          <w:color w:val="00B050"/>
          <w:sz w:val="44"/>
          <w:szCs w:val="44"/>
        </w:rPr>
      </w:pPr>
      <w:r w:rsidRPr="00EF422B">
        <w:rPr>
          <w:rFonts w:ascii="Monotype Corsiva" w:hAnsi="Monotype Corsiva" w:cs="TimesNewRomanPS-BoldMT"/>
          <w:b/>
          <w:bCs/>
          <w:color w:val="00B050"/>
          <w:sz w:val="44"/>
          <w:szCs w:val="44"/>
        </w:rPr>
        <w:t>САМООЦЕНКИ РЕБЕНКА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MT"/>
          <w:b/>
          <w:bCs/>
          <w:color w:val="00B050"/>
          <w:sz w:val="44"/>
          <w:szCs w:val="44"/>
        </w:rPr>
      </w:pP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422B">
        <w:rPr>
          <w:rFonts w:ascii="Times New Roman" w:hAnsi="Times New Roman" w:cs="Times New Roman"/>
          <w:i/>
          <w:iCs/>
          <w:sz w:val="36"/>
          <w:szCs w:val="36"/>
        </w:rPr>
        <w:t>Для достижения успеха в этом деле необходимо,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422B">
        <w:rPr>
          <w:rFonts w:ascii="Times New Roman" w:hAnsi="Times New Roman" w:cs="Times New Roman"/>
          <w:i/>
          <w:iCs/>
          <w:sz w:val="36"/>
          <w:szCs w:val="36"/>
        </w:rPr>
        <w:t>чтобы взрослый сам видел достоинства ребенка,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422B">
        <w:rPr>
          <w:rFonts w:ascii="Times New Roman" w:hAnsi="Times New Roman" w:cs="Times New Roman"/>
          <w:i/>
          <w:iCs/>
          <w:sz w:val="36"/>
          <w:szCs w:val="36"/>
        </w:rPr>
        <w:t>относился к нему с уважением (а не только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F422B">
        <w:rPr>
          <w:rFonts w:ascii="Times New Roman" w:hAnsi="Times New Roman" w:cs="Times New Roman"/>
          <w:i/>
          <w:iCs/>
          <w:sz w:val="36"/>
          <w:szCs w:val="36"/>
        </w:rPr>
        <w:t>любовью) и умел замечать все его успехи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="00EF422B" w:rsidRPr="00EF422B" w:rsidRDefault="00EF422B" w:rsidP="00EF42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( даже </w:t>
      </w:r>
      <w:r w:rsidRPr="00EF422B">
        <w:rPr>
          <w:rFonts w:ascii="Times New Roman" w:hAnsi="Times New Roman" w:cs="Times New Roman"/>
          <w:i/>
          <w:iCs/>
          <w:sz w:val="36"/>
          <w:szCs w:val="36"/>
        </w:rPr>
        <w:t>самые маленькие).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2B">
        <w:rPr>
          <w:rFonts w:ascii="Times New Roman" w:hAnsi="Times New Roman" w:cs="Times New Roman"/>
          <w:b/>
          <w:bCs/>
          <w:sz w:val="28"/>
          <w:szCs w:val="28"/>
        </w:rPr>
        <w:t>ЗВЕЗДА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2B">
        <w:rPr>
          <w:rFonts w:ascii="Times New Roman" w:hAnsi="Times New Roman" w:cs="Times New Roman"/>
          <w:b/>
          <w:bCs/>
          <w:sz w:val="28"/>
          <w:szCs w:val="28"/>
        </w:rPr>
        <w:t>КВАРТИРЫ № 10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3075" cy="1657879"/>
            <wp:effectExtent l="19050" t="0" r="9525" b="0"/>
            <wp:docPr id="4" name="Рисунок 4" descr="https://avatars.mds.yandex.net/get-pdb/1779909/8f503f4f-b681-4405-b8e0-4dbd959f278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79909/8f503f4f-b681-4405-b8e0-4dbd959f2781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15" cy="165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2B">
        <w:rPr>
          <w:rFonts w:ascii="Times New Roman" w:hAnsi="Times New Roman" w:cs="Times New Roman"/>
          <w:b/>
          <w:sz w:val="28"/>
          <w:szCs w:val="28"/>
        </w:rPr>
        <w:t>Номер должен совпадать с   номером вашей квартиры!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P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Создайте в вашей квартире небольшой стенд,посвященный ребенку. Оговорите время его использования, допустим неделя или две. На этот</w:t>
      </w:r>
      <w:r w:rsidR="00AA4A40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>период ваш ребенок станет "звездой вашей квартиры", так как все остальные домочадцы будут следить за его успехами, отмечать его достоинства.</w:t>
      </w:r>
    </w:p>
    <w:p w:rsidR="00EF422B" w:rsidRP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В центре стенда поместите фотографию ребенка. Рядом приклейте лепестки, на которых будете делать записи. В течение указанного времени на этом стенде должны появляться надписи, сделанные членами семьи и касающиеся как постоянных характеристик ребенка, которые они ценят, так и тех его</w:t>
      </w:r>
      <w:r w:rsidR="00AA4A40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>достижений и добрых дел, которые они заметили за текущий день. При желании ребенок и сам может добавить какую-либо заметку о себе.</w:t>
      </w:r>
    </w:p>
    <w:p w:rsidR="00EF422B" w:rsidRP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По истечении срока действия стенда его отдают на</w:t>
      </w:r>
      <w:r w:rsidR="00AA4A40" w:rsidRPr="00AA4A40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>память самому ребенку, а тот, если хочет, может разместить его у себя в комнате.</w:t>
      </w:r>
    </w:p>
    <w:p w:rsidR="00AA4A40" w:rsidRPr="00AA4A40" w:rsidRDefault="00AA4A40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A40" w:rsidRPr="00AA4A40" w:rsidRDefault="00AA4A40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A40" w:rsidRDefault="00AA4A40" w:rsidP="00AA4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4A40" w:rsidRDefault="00AA4A40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КОПИЛКА</w:t>
      </w: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208915</wp:posOffset>
            </wp:positionV>
            <wp:extent cx="1476375" cy="1819275"/>
            <wp:effectExtent l="19050" t="0" r="9525" b="0"/>
            <wp:wrapThrough wrapText="bothSides">
              <wp:wrapPolygon edited="0">
                <wp:start x="-279" y="0"/>
                <wp:lineTo x="-279" y="21487"/>
                <wp:lineTo x="21739" y="21487"/>
                <wp:lineTo x="21739" y="0"/>
                <wp:lineTo x="-279" y="0"/>
              </wp:wrapPolygon>
            </wp:wrapThrough>
            <wp:docPr id="7" name="Рисунок 7" descr="http://ds20.detkin-club.ru/images/custom_1/162507_html_743ed540_56d1b39f53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0.detkin-club.ru/images/custom_1/162507_html_743ed540_56d1b39f53b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22B">
        <w:rPr>
          <w:rFonts w:ascii="Times New Roman" w:hAnsi="Times New Roman" w:cs="Times New Roman"/>
          <w:b/>
          <w:bCs/>
          <w:sz w:val="28"/>
          <w:szCs w:val="28"/>
        </w:rPr>
        <w:t>ДОСТИЖЕНИЙ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2B" w:rsidRP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Итак, возьмите картонную коробку или вместительную банку и вместе с ребенком оформите ее так, чтобы выглядела копилка его главных ценностей –собственных успехов в жизни. А теперь введите правило: когда ребенок</w:t>
      </w:r>
      <w:r w:rsidR="00AA4A40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>возвращается домой, он обязательно должен вспомнить какое-то свидетельство успеха, которого он достиг за сегодняшний день. Так, на записочках  будут появляться фразы: "Нарисовала отличный рисунок на тему "Осень", "Сделала подарок бабушке, который ей очень понравился" и др. Эти</w:t>
      </w:r>
      <w:r w:rsidR="00AA4A40">
        <w:rPr>
          <w:rFonts w:ascii="Times New Roman" w:hAnsi="Times New Roman" w:cs="Times New Roman"/>
          <w:sz w:val="32"/>
          <w:szCs w:val="32"/>
        </w:rPr>
        <w:t xml:space="preserve">  </w:t>
      </w:r>
      <w:r w:rsidRPr="00AA4A40">
        <w:rPr>
          <w:rFonts w:ascii="Times New Roman" w:hAnsi="Times New Roman" w:cs="Times New Roman"/>
          <w:sz w:val="32"/>
          <w:szCs w:val="32"/>
        </w:rPr>
        <w:t>записи кладутся в копилку достижений. Важно, чтобы даже в самом неблагополучном дне ребенок    смог найти что-то, что ему удалось.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2B">
        <w:rPr>
          <w:rFonts w:ascii="Times New Roman" w:hAnsi="Times New Roman" w:cs="Times New Roman"/>
          <w:b/>
          <w:bCs/>
          <w:sz w:val="28"/>
          <w:szCs w:val="28"/>
        </w:rPr>
        <w:t>ЗАКОНЧИ ПРЕДЛОЖЕНИЕ</w:t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22B" w:rsidRPr="00EF422B" w:rsidRDefault="00EF422B" w:rsidP="00EF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62125" cy="2013857"/>
            <wp:effectExtent l="19050" t="0" r="9525" b="0"/>
            <wp:docPr id="10" name="Рисунок 10" descr="https://avatars.mds.yandex.net/get-pdb/1369094/9aa8f222-232e-48a3-976a-795eace039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369094/9aa8f222-232e-48a3-976a-795eace039d2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1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2B" w:rsidRDefault="00EF422B" w:rsidP="00EF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22B" w:rsidRP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Возьмите мяч. Объясните ребенку правила игры: вы будете кидать ему мяч и начинать предложение, а он должен бросить его обратно, назвав окончание,</w:t>
      </w:r>
      <w:r w:rsidR="00A051BC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>пришедшее ему на ум. Все предложения будут касаться ребенка. Одни и те же "начала" могут прилетать к ребенку несколько раз, но придуманные</w:t>
      </w:r>
      <w:r w:rsidR="00AA4A40">
        <w:rPr>
          <w:rFonts w:ascii="Times New Roman" w:hAnsi="Times New Roman" w:cs="Times New Roman"/>
          <w:sz w:val="32"/>
          <w:szCs w:val="32"/>
        </w:rPr>
        <w:t xml:space="preserve"> </w:t>
      </w:r>
      <w:r w:rsidRPr="00AA4A40">
        <w:rPr>
          <w:rFonts w:ascii="Times New Roman" w:hAnsi="Times New Roman" w:cs="Times New Roman"/>
          <w:sz w:val="32"/>
          <w:szCs w:val="32"/>
        </w:rPr>
        <w:t xml:space="preserve">им "окончания" должны </w:t>
      </w:r>
      <w:r w:rsidRPr="00AA4A40">
        <w:rPr>
          <w:rFonts w:ascii="Times New Roman" w:hAnsi="Times New Roman" w:cs="Times New Roman"/>
          <w:sz w:val="32"/>
          <w:szCs w:val="32"/>
        </w:rPr>
        <w:lastRenderedPageBreak/>
        <w:t>различаться. А теперь кидайте ребенку мяч со словами: "Я умею...", "Я  могу...", "Я хочу научиться...".</w:t>
      </w:r>
    </w:p>
    <w:p w:rsidR="00AA4A40" w:rsidRDefault="00EF422B" w:rsidP="00EF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4A40">
        <w:rPr>
          <w:rFonts w:ascii="Times New Roman" w:hAnsi="Times New Roman" w:cs="Times New Roman"/>
          <w:sz w:val="32"/>
          <w:szCs w:val="32"/>
        </w:rPr>
        <w:t>Каждое начало предложения повторяйте несколько раз, чтобы ребенок осознал, как много он всего умеет, над чем обычно не задумывался, а ведь когда-то он этому научился.</w:t>
      </w:r>
    </w:p>
    <w:p w:rsidR="00AA4A40" w:rsidRPr="00AA4A40" w:rsidRDefault="00AA4A40" w:rsidP="00AA4A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297180</wp:posOffset>
            </wp:positionV>
            <wp:extent cx="5534025" cy="3714750"/>
            <wp:effectExtent l="19050" t="0" r="9525" b="0"/>
            <wp:wrapThrough wrapText="bothSides">
              <wp:wrapPolygon edited="0">
                <wp:start x="-74" y="0"/>
                <wp:lineTo x="-74" y="21489"/>
                <wp:lineTo x="21637" y="21489"/>
                <wp:lineTo x="21637" y="0"/>
                <wp:lineTo x="-74" y="0"/>
              </wp:wrapPolygon>
            </wp:wrapThrough>
            <wp:docPr id="13" name="Рисунок 13" descr="https://webdesignrbox.com/images/family-clipart-hugging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designrbox.com/images/family-clipart-hugging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A40" w:rsidRPr="00AA4A40" w:rsidRDefault="00AA4A40" w:rsidP="00AA4A40">
      <w:pPr>
        <w:rPr>
          <w:rFonts w:ascii="Times New Roman" w:hAnsi="Times New Roman" w:cs="Times New Roman"/>
          <w:sz w:val="32"/>
          <w:szCs w:val="32"/>
        </w:rPr>
      </w:pPr>
    </w:p>
    <w:p w:rsidR="00AA4A40" w:rsidRDefault="00AA4A40" w:rsidP="00AA4A40">
      <w:pPr>
        <w:rPr>
          <w:rFonts w:ascii="Times New Roman" w:hAnsi="Times New Roman" w:cs="Times New Roman"/>
          <w:sz w:val="32"/>
          <w:szCs w:val="32"/>
        </w:rPr>
      </w:pPr>
    </w:p>
    <w:p w:rsidR="000A0B8B" w:rsidRPr="00AA4A40" w:rsidRDefault="00AA4A40" w:rsidP="00AA4A40">
      <w:pPr>
        <w:tabs>
          <w:tab w:val="left" w:pos="18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0A0B8B" w:rsidRPr="00AA4A40" w:rsidSect="00EF422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2B"/>
    <w:rsid w:val="00345547"/>
    <w:rsid w:val="005377D7"/>
    <w:rsid w:val="00623D43"/>
    <w:rsid w:val="00A051BC"/>
    <w:rsid w:val="00AA4A40"/>
    <w:rsid w:val="00CA3D76"/>
    <w:rsid w:val="00E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 </cp:lastModifiedBy>
  <cp:revision>3</cp:revision>
  <dcterms:created xsi:type="dcterms:W3CDTF">2020-04-21T16:17:00Z</dcterms:created>
  <dcterms:modified xsi:type="dcterms:W3CDTF">2020-04-21T18:00:00Z</dcterms:modified>
</cp:coreProperties>
</file>