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EF" w:rsidRDefault="008E14EF">
      <w:pPr>
        <w:pStyle w:val="ConsPlusTitlePage"/>
      </w:pPr>
      <w:r>
        <w:br/>
      </w:r>
    </w:p>
    <w:p w:rsidR="008E14EF" w:rsidRDefault="008E14EF">
      <w:pPr>
        <w:pStyle w:val="ConsPlusNormal"/>
        <w:jc w:val="both"/>
        <w:outlineLvl w:val="0"/>
      </w:pPr>
    </w:p>
    <w:p w:rsidR="008E14EF" w:rsidRDefault="008E14EF">
      <w:pPr>
        <w:pStyle w:val="ConsPlusTitle"/>
        <w:jc w:val="center"/>
      </w:pPr>
      <w:r>
        <w:t>МИНИСТЕРСТВО ПРОСВЕЩЕНИЯ РОССИЙСКОЙ ФЕДЕРАЦИИ</w:t>
      </w:r>
    </w:p>
    <w:p w:rsidR="008E14EF" w:rsidRDefault="008E14EF">
      <w:pPr>
        <w:pStyle w:val="ConsPlusTitle"/>
        <w:jc w:val="center"/>
      </w:pPr>
    </w:p>
    <w:p w:rsidR="008E14EF" w:rsidRDefault="008E14EF">
      <w:pPr>
        <w:pStyle w:val="ConsPlusTitle"/>
        <w:jc w:val="center"/>
      </w:pPr>
      <w:r>
        <w:t>ДЕПАРТАМЕНТ ГОСУДАРСТВЕННОЙ ПОЛИТИКИ И УПРАВЛЕНИЯ В СФЕРЕ</w:t>
      </w:r>
    </w:p>
    <w:p w:rsidR="008E14EF" w:rsidRDefault="008E14EF">
      <w:pPr>
        <w:pStyle w:val="ConsPlusTitle"/>
        <w:jc w:val="center"/>
      </w:pPr>
      <w:r>
        <w:t>ОБЩЕГО ОБРАЗОВАНИЯ</w:t>
      </w:r>
    </w:p>
    <w:p w:rsidR="008E14EF" w:rsidRDefault="008E14EF">
      <w:pPr>
        <w:pStyle w:val="ConsPlusTitle"/>
        <w:jc w:val="center"/>
      </w:pPr>
    </w:p>
    <w:p w:rsidR="008E14EF" w:rsidRDefault="008E14EF">
      <w:pPr>
        <w:pStyle w:val="ConsPlusTitle"/>
        <w:jc w:val="center"/>
      </w:pPr>
      <w:r>
        <w:t>ПИСЬМО</w:t>
      </w:r>
    </w:p>
    <w:p w:rsidR="008E14EF" w:rsidRDefault="008E14EF">
      <w:pPr>
        <w:pStyle w:val="ConsPlusTitle"/>
        <w:jc w:val="center"/>
      </w:pPr>
      <w:r>
        <w:t>от 5 августа 2022 г. N 03-1131</w:t>
      </w:r>
    </w:p>
    <w:p w:rsidR="008E14EF" w:rsidRDefault="008E14EF">
      <w:pPr>
        <w:pStyle w:val="ConsPlusTitle"/>
        <w:jc w:val="center"/>
      </w:pPr>
    </w:p>
    <w:p w:rsidR="008E14EF" w:rsidRDefault="008E14EF">
      <w:pPr>
        <w:pStyle w:val="ConsPlusTitle"/>
        <w:jc w:val="center"/>
      </w:pPr>
      <w:r>
        <w:t>О ПРОВЕДЕНИИ ИТОГОВОГО СОЧИНЕНИЯ В 2022/23 УЧЕБНОМ ГОДУ</w:t>
      </w:r>
    </w:p>
    <w:p w:rsidR="008E14EF" w:rsidRDefault="008E14EF">
      <w:pPr>
        <w:pStyle w:val="ConsPlusNormal"/>
        <w:jc w:val="both"/>
      </w:pPr>
    </w:p>
    <w:p w:rsidR="008E14EF" w:rsidRDefault="008E14EF">
      <w:pPr>
        <w:pStyle w:val="ConsPlusNormal"/>
        <w:ind w:firstLine="540"/>
        <w:jc w:val="both"/>
      </w:pPr>
      <w:r>
        <w:t xml:space="preserve">Департамент государственной политики и управления в сфере общего образования </w:t>
      </w:r>
      <w:proofErr w:type="spellStart"/>
      <w:r>
        <w:t>Минпросвещения</w:t>
      </w:r>
      <w:proofErr w:type="spellEnd"/>
      <w:r>
        <w:t xml:space="preserve"> России информирует о том, что с 2022/23 учебного года изменяется подход к формированию тем итогового сочинения, проведение которого регламентировано </w:t>
      </w:r>
      <w:hyperlink r:id="rId4">
        <w:r>
          <w:rPr>
            <w:color w:val="0000FF"/>
          </w:rPr>
          <w:t>разделом III</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w:t>
      </w:r>
    </w:p>
    <w:p w:rsidR="008E14EF" w:rsidRDefault="008E14EF">
      <w:pPr>
        <w:pStyle w:val="ConsPlusNormal"/>
        <w:spacing w:before="200"/>
        <w:ind w:firstLine="540"/>
        <w:jc w:val="both"/>
      </w:pPr>
      <w:r>
        <w:t>В 2022/23 учебном году темы итогового сочинения будут формироваться следующим образом:</w:t>
      </w:r>
    </w:p>
    <w:p w:rsidR="008E14EF" w:rsidRDefault="008E14EF">
      <w:pPr>
        <w:pStyle w:val="ConsPlusNormal"/>
        <w:spacing w:before="200"/>
        <w:ind w:firstLine="540"/>
        <w:jc w:val="both"/>
      </w:pPr>
      <w:r>
        <w:t>создается закрытый банк тем итогового сочинения (далее - Банк) на основе разработанных в 2014 - 2021 гг. тем сочинений;</w:t>
      </w:r>
    </w:p>
    <w:p w:rsidR="008E14EF" w:rsidRDefault="008E14EF">
      <w:pPr>
        <w:pStyle w:val="ConsPlusNormal"/>
        <w:spacing w:before="200"/>
        <w:ind w:firstLine="540"/>
        <w:jc w:val="both"/>
      </w:pPr>
      <w:r>
        <w:t>публикуются в открытом информационном пространстве названия разделов и подразделов Банка с комментариями, а также образец комплекта тем итогового сочинения;</w:t>
      </w:r>
    </w:p>
    <w:p w:rsidR="008E14EF" w:rsidRDefault="008E14EF">
      <w:pPr>
        <w:pStyle w:val="ConsPlusNormal"/>
        <w:spacing w:before="200"/>
        <w:ind w:firstLine="540"/>
        <w:jc w:val="both"/>
      </w:pPr>
      <w:r>
        <w:t>расширяются возможности выбора темы: каждый комплект будет включать не 5, а 6 тем - по две темы из каждого раздела Банка;</w:t>
      </w:r>
    </w:p>
    <w:p w:rsidR="008E14EF" w:rsidRDefault="008E14EF">
      <w:pPr>
        <w:pStyle w:val="ConsPlusNormal"/>
        <w:spacing w:before="200"/>
        <w:ind w:firstLine="540"/>
        <w:jc w:val="both"/>
      </w:pPr>
      <w:r>
        <w:t>комплекты тем итогового сочинения 2022/23 учебного года собираются только из тем сочинений, использованных в прошлые годы.</w:t>
      </w:r>
    </w:p>
    <w:p w:rsidR="008E14EF" w:rsidRDefault="008E14EF">
      <w:pPr>
        <w:pStyle w:val="ConsPlusNormal"/>
        <w:spacing w:before="200"/>
        <w:ind w:firstLine="540"/>
        <w:jc w:val="both"/>
      </w:pPr>
      <w:r>
        <w:t xml:space="preserve">Остаются неизменными порядок, процедура проведения и критерии оценивания итогового сочинения,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 Итоговое сочинение сохраняет </w:t>
      </w:r>
      <w:proofErr w:type="spellStart"/>
      <w:r>
        <w:t>литературоцентричный</w:t>
      </w:r>
      <w:proofErr w:type="spellEnd"/>
      <w:r>
        <w:t xml:space="preserve"> и </w:t>
      </w:r>
      <w:proofErr w:type="spellStart"/>
      <w:r>
        <w:t>надпредметный</w:t>
      </w:r>
      <w:proofErr w:type="spellEnd"/>
      <w:r>
        <w:t xml:space="preserve"> характер.</w:t>
      </w:r>
    </w:p>
    <w:p w:rsidR="008E14EF" w:rsidRDefault="008E14EF">
      <w:pPr>
        <w:pStyle w:val="ConsPlusNormal"/>
        <w:spacing w:before="200"/>
        <w:ind w:firstLine="540"/>
        <w:jc w:val="both"/>
      </w:pPr>
      <w:r>
        <w:t>Данные решения приняты Министерством просвещения Российской Федерации и Федеральной службой по надзору в сфере образования и науки, Советом по вопросам проведения итогового сочинения под председательством ректора ФГБОУ ВО "Литературный институт имени А.М. Горького" А.Н. Варламова. Отказ от открытых тематических направлений обоснован многолетними исследованиями,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 осуществляющих государственное управление в сфере образования.</w:t>
      </w:r>
    </w:p>
    <w:p w:rsidR="008E14EF" w:rsidRDefault="008E14EF">
      <w:pPr>
        <w:pStyle w:val="ConsPlusNormal"/>
        <w:spacing w:before="200"/>
        <w:ind w:firstLine="540"/>
        <w:jc w:val="both"/>
      </w:pPr>
      <w:r>
        <w:t>На официальном сайте ФГБНУ "Федеральный институт педагогических измерений" https://fipi.ru/ 10 августа 2022 г. будут размещены следующие материалы: структура Банка, комментарии к разделам Банка, образец комплекта тем итогового сочинения 2022/23 учебного года.</w:t>
      </w:r>
    </w:p>
    <w:p w:rsidR="008E14EF" w:rsidRDefault="008E14EF">
      <w:pPr>
        <w:pStyle w:val="ConsPlusNormal"/>
        <w:spacing w:before="200"/>
        <w:ind w:firstLine="540"/>
        <w:jc w:val="both"/>
      </w:pPr>
      <w:r>
        <w:t>В целях оперативного информирования педагогического сообщества об указанных изменениях Департамент просит включить тему "О проведении итогового сочинения в 2022/23 учебном году" в повестку августовских педагогических совещаний регионального и муниципального уровней, проинформировать образовательные организации, реализующие образовательные программы среднего общего образования, о планируемых изменениях, а также организовать широкую информационно-разъяснительную работу для всех заинтересованных лиц.</w:t>
      </w:r>
    </w:p>
    <w:p w:rsidR="008E14EF" w:rsidRDefault="008E14EF">
      <w:pPr>
        <w:pStyle w:val="ConsPlusNormal"/>
        <w:jc w:val="both"/>
      </w:pPr>
    </w:p>
    <w:p w:rsidR="008E14EF" w:rsidRDefault="008E14EF">
      <w:pPr>
        <w:pStyle w:val="ConsPlusNormal"/>
        <w:jc w:val="right"/>
      </w:pPr>
      <w:r>
        <w:t>Директор Департамента</w:t>
      </w:r>
    </w:p>
    <w:p w:rsidR="008E14EF" w:rsidRDefault="008E14EF">
      <w:pPr>
        <w:pStyle w:val="ConsPlusNormal"/>
        <w:jc w:val="right"/>
      </w:pPr>
      <w:r>
        <w:t>М.А.КОСТЕНКО</w:t>
      </w:r>
    </w:p>
    <w:p w:rsidR="008E14EF" w:rsidRDefault="008E14EF">
      <w:pPr>
        <w:pStyle w:val="ConsPlusNormal"/>
        <w:jc w:val="both"/>
      </w:pPr>
    </w:p>
    <w:p w:rsidR="008E14EF" w:rsidRDefault="008E14EF">
      <w:pPr>
        <w:pStyle w:val="ConsPlusNormal"/>
        <w:jc w:val="both"/>
      </w:pPr>
    </w:p>
    <w:p w:rsidR="008E14EF" w:rsidRDefault="008E14EF">
      <w:pPr>
        <w:pStyle w:val="ConsPlusNormal"/>
        <w:pBdr>
          <w:bottom w:val="single" w:sz="6" w:space="0" w:color="auto"/>
        </w:pBdr>
        <w:spacing w:before="100" w:after="100"/>
        <w:jc w:val="both"/>
        <w:rPr>
          <w:sz w:val="2"/>
          <w:szCs w:val="2"/>
        </w:rPr>
      </w:pPr>
    </w:p>
    <w:p w:rsidR="008E14EF" w:rsidRDefault="008E14EF">
      <w:bookmarkStart w:id="0" w:name="_GoBack"/>
      <w:bookmarkEnd w:id="0"/>
    </w:p>
    <w:sectPr w:rsidR="008E14EF" w:rsidSect="00642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14EF"/>
    <w:rsid w:val="00110E6F"/>
    <w:rsid w:val="0073547D"/>
    <w:rsid w:val="008E14EF"/>
    <w:rsid w:val="00E96329"/>
    <w:rsid w:val="00F24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4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14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E14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F4BF258FAFD83B7F7AB8CF9124F975D01F0C9646561E237B070ACFB16D4DA69842610415BB2A290D92B3A6482C7BE8B675A8E00A45E76CEY3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shabrova</dc:creator>
  <cp:keywords/>
  <dc:description/>
  <cp:lastModifiedBy>Kraftway</cp:lastModifiedBy>
  <cp:revision>3</cp:revision>
  <dcterms:created xsi:type="dcterms:W3CDTF">2022-10-31T06:45:00Z</dcterms:created>
  <dcterms:modified xsi:type="dcterms:W3CDTF">2022-11-16T11:52:00Z</dcterms:modified>
</cp:coreProperties>
</file>